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Приложение 2   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 xml:space="preserve">Родительское исследование </w:t>
      </w:r>
      <w:r w:rsidRPr="00B85F2D">
        <w:rPr>
          <w:rFonts w:ascii="Times New Roman CYR" w:hAnsi="Times New Roman CYR" w:cs="Times New Roman CYR"/>
          <w:sz w:val="24"/>
          <w:szCs w:val="24"/>
        </w:rPr>
        <w:t>(заполняют родители)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 моего ребенка хорошо развита речь. Он ясно выражает свои мысли, имеет большой словарный запас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Мой ребенок настойчив и самостоятелен, доводит начатое дело до конца.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Мой ребенок овладел навыками слогового чтения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Мой ребенок с удовольствием читает детскую литературу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Он очень любит рисовать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Он очень любит заниматься художественным трудом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слушать музыку, петь песни, импровизировать и танцевать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Мой ребенок занимается спортом (Да / нет)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Чем больше всего любит заниматься ваш ребенок в свободное время? ___________________________________________________________________________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 </w:t>
      </w:r>
      <w:r w:rsidRPr="00B85F2D">
        <w:rPr>
          <w:rFonts w:ascii="Times New Roman CYR" w:hAnsi="Times New Roman CYR" w:cs="Times New Roman CYR"/>
          <w:sz w:val="24"/>
          <w:szCs w:val="24"/>
        </w:rPr>
        <w:t>С удовольствием ли ваш ребенок собирается идти в школу, если нет, укажите причину. ___________________________________________________________________________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Методика диагностики одаренности младших школьников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Автор – А.И.Савенков, доктор педагогических наук, профессор Московского педагогического университета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 выявление направленности интересов и склонностей младших школьников (учащихся 1-2-х классов)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Метод проведения: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 анкетирование.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Обработка результатов: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 проводится по подсчету суммы баллов в соответствии с преобладанием </w:t>
      </w:r>
      <w:r w:rsidRPr="00B85F2D">
        <w:rPr>
          <w:rFonts w:ascii="Times New Roman" w:hAnsi="Times New Roman" w:cs="Times New Roman"/>
          <w:sz w:val="24"/>
          <w:szCs w:val="24"/>
        </w:rPr>
        <w:t xml:space="preserve">«+»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и </w:t>
      </w:r>
      <w:proofErr w:type="gramStart"/>
      <w:r w:rsidRPr="00B85F2D">
        <w:rPr>
          <w:rFonts w:ascii="Times New Roman" w:hAnsi="Times New Roman" w:cs="Times New Roman"/>
          <w:sz w:val="24"/>
          <w:szCs w:val="24"/>
        </w:rPr>
        <w:t>«-</w:t>
      </w:r>
      <w:proofErr w:type="gramEnd"/>
      <w:r w:rsidRPr="00B85F2D">
        <w:rPr>
          <w:rFonts w:ascii="Times New Roman" w:hAnsi="Times New Roman" w:cs="Times New Roman"/>
          <w:sz w:val="24"/>
          <w:szCs w:val="24"/>
        </w:rPr>
        <w:t xml:space="preserve">» </w:t>
      </w:r>
      <w:r w:rsidRPr="00B85F2D">
        <w:rPr>
          <w:rFonts w:ascii="Times New Roman CYR" w:hAnsi="Times New Roman CYR" w:cs="Times New Roman CYR"/>
          <w:sz w:val="24"/>
          <w:szCs w:val="24"/>
        </w:rPr>
        <w:t>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математика и техника (1-й столбец листа ответов);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гуманитарная сфера (2-й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художественная деятельность (3-й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физкультура и спорт (4-й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коммуникативные интересы (5-й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природа и естествознание (6-й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труд по самообслуживанию (7-й столбец).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Анкета для учащихся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  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Запишите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свои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имя и фамилию __________________________________________________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   </w:t>
      </w:r>
      <w:r w:rsidRPr="00B85F2D">
        <w:rPr>
          <w:rFonts w:ascii="Times New Roman CYR" w:hAnsi="Times New Roman CYR" w:cs="Times New Roman CYR"/>
          <w:sz w:val="24"/>
          <w:szCs w:val="24"/>
        </w:rPr>
        <w:t>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 xml:space="preserve"> – </w:t>
      </w:r>
      <w:r w:rsidRPr="00B85F2D">
        <w:rPr>
          <w:rFonts w:ascii="Times New Roman" w:hAnsi="Times New Roman" w:cs="Times New Roman"/>
          <w:sz w:val="24"/>
          <w:szCs w:val="24"/>
        </w:rPr>
        <w:t xml:space="preserve">«-»; 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если нравится – </w:t>
      </w:r>
      <w:r w:rsidRPr="00B85F2D">
        <w:rPr>
          <w:rFonts w:ascii="Times New Roman" w:hAnsi="Times New Roman" w:cs="Times New Roman"/>
          <w:sz w:val="24"/>
          <w:szCs w:val="24"/>
        </w:rPr>
        <w:t xml:space="preserve">«+»;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очень нравится – </w:t>
      </w:r>
      <w:r w:rsidRPr="00B85F2D">
        <w:rPr>
          <w:rFonts w:ascii="Times New Roman" w:hAnsi="Times New Roman" w:cs="Times New Roman"/>
          <w:sz w:val="24"/>
          <w:szCs w:val="24"/>
        </w:rPr>
        <w:t xml:space="preserve">«++». </w:t>
      </w:r>
      <w:r w:rsidRPr="00B85F2D">
        <w:rPr>
          <w:rFonts w:ascii="Times New Roman CYR" w:hAnsi="Times New Roman CYR" w:cs="Times New Roman CYR"/>
          <w:sz w:val="24"/>
          <w:szCs w:val="24"/>
        </w:rPr>
        <w:t>Если по какой-либо причине вы затрудняетесь ответить, оставьте клетку незаполненной.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Вопросы: каждый вопрос начинается со слов: </w:t>
      </w:r>
      <w:r w:rsidRPr="00B85F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Нравится ли тебе …</w:t>
      </w:r>
      <w:r w:rsidRPr="00B85F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Решать логические задачи и задачи на сообразительность.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lastRenderedPageBreak/>
        <w:t>Читать самостоятельно, слушать, когда тебе читают сказки, рассказы, повести.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Петь, музицировать.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Заниматься физкультурой.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Играть вместе с другими детьми в различные коллективные игры.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Читать (слушать, когда тебе читают) рассказы о природе.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Делать что-нибудь на кухне (мыть посуду, помогать готовить пищу).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Собирать технический конструктор.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Изучать язык, интересоваться и пользоваться новыми, незнакомыми словами.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Самостоятельно рисовать.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Играть в спортивные, подвижные игры.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Руководить играми детей.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Ходить в лес, поле, наблюдать за растениями, животными, насекомыми.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Ходить в магазин за продуктами.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Читать (когда тебе читают) книги о технике, машинах, космических кораблях и др.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Играть в игры с отгадыванием слов (названий городов, животных).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Самостоятельно сочинять истории, сказки, рассказы.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Соблюдать режим дня, делать зарядку по утрам.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Разговаривать с новыми, незнакомыми людьми.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Содержать домашний аквариум, птиц, животных (кошек, собак и др.).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Убирать за собой книги, тетради, игрушки и др.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Конструировать, рисовать проекты самолетов, кораблей и др.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Знакомиться с историей (посещать исторические музеи).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Самостоятельно, без побуждений взрослых заниматься различными видами художественного творчества.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Читать (слушать, когда тебе читают) книги о спорте, смотреть спортивные телепередачи.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Объяснять что-то другим детям или взрослым людям (убеждать, спорить, доказывать свое мнение).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Ухаживать за домашними растениями.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Помогать взрослым делать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уборку в квартире (вытирать пыль, подметать пол и др.).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считать самостоятельно, заниматься математикой в школе.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Знакомиться с общественными явлениями и международными событиями.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Участвовать в постановке спектаклей.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Заниматься спортом в секциях и кружках.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Помогать другим людям.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работать в саду, на огороде, выращивать растения.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Помогать и самостоятельно шить, вышивать, стирать.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Лист ответов</w:t>
      </w:r>
    </w:p>
    <w:tbl>
      <w:tblPr>
        <w:tblW w:w="0" w:type="auto"/>
        <w:tblInd w:w="-5" w:type="dxa"/>
        <w:tblLayout w:type="fixed"/>
        <w:tblLook w:val="0000"/>
      </w:tblPr>
      <w:tblGrid>
        <w:gridCol w:w="1428"/>
        <w:gridCol w:w="1428"/>
        <w:gridCol w:w="1428"/>
        <w:gridCol w:w="1428"/>
        <w:gridCol w:w="1428"/>
        <w:gridCol w:w="1428"/>
        <w:gridCol w:w="1438"/>
      </w:tblGrid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</w:tbl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Методика диагностики одаренности младших школьников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Автор – А.И.Савенков, доктор педагогических наук, профессор Московского педагогического университета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 выявление особенностей характера, направленности интересов и склонностей младших школьников (учащихся 3-4-х классов).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Метод проведения</w:t>
      </w:r>
      <w:r w:rsidRPr="00B85F2D">
        <w:rPr>
          <w:rFonts w:ascii="Times New Roman CYR" w:hAnsi="Times New Roman CYR" w:cs="Times New Roman CYR"/>
          <w:sz w:val="24"/>
          <w:szCs w:val="24"/>
        </w:rPr>
        <w:t>: анкетирование.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Обработка результатов: проводится по подсчету суммы баллов в соответствии с преобладанием </w:t>
      </w:r>
      <w:r w:rsidRPr="00B85F2D">
        <w:rPr>
          <w:rFonts w:ascii="Times New Roman" w:hAnsi="Times New Roman" w:cs="Times New Roman"/>
          <w:sz w:val="24"/>
          <w:szCs w:val="24"/>
        </w:rPr>
        <w:t xml:space="preserve">«+»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и </w:t>
      </w:r>
      <w:proofErr w:type="gramStart"/>
      <w:r w:rsidRPr="00B85F2D">
        <w:rPr>
          <w:rFonts w:ascii="Times New Roman" w:hAnsi="Times New Roman" w:cs="Times New Roman"/>
          <w:sz w:val="24"/>
          <w:szCs w:val="24"/>
        </w:rPr>
        <w:t>«-</w:t>
      </w:r>
      <w:proofErr w:type="gramEnd"/>
      <w:r w:rsidRPr="00B85F2D">
        <w:rPr>
          <w:rFonts w:ascii="Times New Roman" w:hAnsi="Times New Roman" w:cs="Times New Roman"/>
          <w:sz w:val="24"/>
          <w:szCs w:val="24"/>
        </w:rPr>
        <w:t xml:space="preserve">» </w:t>
      </w:r>
      <w:r w:rsidRPr="00B85F2D">
        <w:rPr>
          <w:rFonts w:ascii="Times New Roman CYR" w:hAnsi="Times New Roman CYR" w:cs="Times New Roman CYR"/>
          <w:sz w:val="24"/>
          <w:szCs w:val="24"/>
        </w:rPr>
        <w:t>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интеллектуальная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(1-й столбец листа ответов);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творческая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(2-й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академическая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(3-й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художественно-изобразительная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(4-й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музыкальная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(5-й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литературная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(6-й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артистическая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(7-й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техническая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(8-й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лидерская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(9-й столбец);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спортивная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(10-й столбец).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Анкета для учащихся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Запишите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свои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имя и фамилию __________________________________________________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Ответы помещайте в клетках, номера которых соответствуют номерам вопросов: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«++» - </w:t>
      </w:r>
      <w:r w:rsidRPr="00B85F2D">
        <w:rPr>
          <w:rFonts w:ascii="Times New Roman CYR" w:hAnsi="Times New Roman CYR" w:cs="Times New Roman CYR"/>
          <w:sz w:val="24"/>
          <w:szCs w:val="24"/>
        </w:rPr>
        <w:t>если оцениваемое свойство личности развито хорошо, четко выработано, проявляется часто;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«+» -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свойство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заметно выражено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, но проявляется непостоянно;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«0» - </w:t>
      </w:r>
      <w:r w:rsidRPr="00B85F2D">
        <w:rPr>
          <w:rFonts w:ascii="Times New Roman CYR" w:hAnsi="Times New Roman CYR" w:cs="Times New Roman CYR"/>
          <w:sz w:val="24"/>
          <w:szCs w:val="24"/>
        </w:rPr>
        <w:t>оцениваемое и противоположное свойство личности выражено нечетко, в проявлениях редки, в поведении и деятельности уравновешивают друг друга;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«-» -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более ярко выражено и чаще проявляется свойство личности, противоположное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оцениваемому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Вопросы: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Склонен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к логическим рассуждениями, способен оперировать абстрактными понятиями.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Нестандартно мыслит и часто предлагает неожиданные, оригинальные решения.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Учится новым знаниям очень быстро, все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схватывает на лету</w:t>
      </w:r>
      <w:r w:rsidRPr="00B85F2D">
        <w:rPr>
          <w:rFonts w:ascii="Times New Roman" w:hAnsi="Times New Roman" w:cs="Times New Roman"/>
          <w:sz w:val="24"/>
          <w:szCs w:val="24"/>
        </w:rPr>
        <w:t>».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В рисунках нет однообразия.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Оригинален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в выборе сюжетов. Обычно изображает много разных предметов, людей, ситуаций.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Проявляет большой интерес к музыкальным занятиям.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сочинять (писать) рассказы или стихи.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Легко входит в роль какого-либо персонажа: человека, животного и других.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Интересуется общением со сверстниками.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Инициативен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в общении со сверстниками.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Энергичен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, производит впечатление ребенка, нуждающегося в большом объеме движений.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lastRenderedPageBreak/>
        <w:t>Проявляет большой интерес и исключительные способности к классификации.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Не боится новых попыток, стремится всегда проверить новую идею.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Быстро запоминает услышанное и прочитанное без специального заучивания, не тратит много времени на то, что нужно запомнить.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Чутко реагирует на характер и настроение музыки.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Может легко построить рассказ, начиная от завязки сюжета и кончая разрешением какого-либо конфликта.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Интересуется актерской игрой.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Может легко чинить испорченные приборы, использовать старые детали для создания новых поделок, игрушек, приборов.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Сохраняет уверенность в окружении незнакомых людей.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участвовать в спортивных играх и состязаниях.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Умеет хорошо излагать свои мысли, имеет большой словарный запас.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Изобретателен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Знает много о таких событиях и проблемах, о которых его сверстники обычно не знают.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Способен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составлять оригинальные композиции из цветов, рисунков, камней, открыток и т.д.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Хорошо поет.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Рассказывая о чем-то, умеет хорошо придерживаться выбранного сюжета, не теряет основную мысль.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Меняет тональность и выражение голоса, когда изображает другого человека.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разбираться в причинах неисправности механизмов, любит загадочные поломки.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Легко общается с детьми и взрослыми.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Часто выигрывает в разных спортивных играх у сверстников.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Хорошо улавливает связь между одним событием и другим, между причиной и следствием.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 xml:space="preserve">Способен увлечься,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уйти с головой</w:t>
      </w:r>
      <w:r w:rsidRPr="00B85F2D">
        <w:rPr>
          <w:rFonts w:ascii="Times New Roman" w:hAnsi="Times New Roman" w:cs="Times New Roman"/>
          <w:sz w:val="24"/>
          <w:szCs w:val="24"/>
        </w:rPr>
        <w:t xml:space="preserve">» </w:t>
      </w:r>
      <w:r w:rsidRPr="00B85F2D">
        <w:rPr>
          <w:rFonts w:ascii="Times New Roman CYR" w:hAnsi="Times New Roman CYR" w:cs="Times New Roman CYR"/>
          <w:sz w:val="24"/>
          <w:szCs w:val="24"/>
        </w:rPr>
        <w:t>в интересующее его занятие.</w:t>
      </w:r>
      <w:proofErr w:type="gramEnd"/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Обгоняет своих сверстников по учебе на год или на два, т.е. реально мог бы учиться в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более старшем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классе, чем учится сейчас.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В игру на инструменте, в песню или танец вкладывает много энергии и чувств.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Разыгрывая драматическую сцену, способен понять и изобразить конфликт.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чертить чертежи и схемы механизмов.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Улавливает причины поступков других людей, мотивы их поведения, хорошо понимает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недосказанное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Бегает быстрее всех в классе.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решать сложные задачи, требующие умственного усилия.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Способен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по-разному подойти к одной и той же проблеме.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Проявляет ярко выраженную, разностороннюю любознательность.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Охотно рисует, лепит, создает композиции, имеющие художественное назначение (украшение для дома, одежды и т.д.), в свободное время, без побуждения взрослых.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lastRenderedPageBreak/>
        <w:t>Любит музыкальные записи. Стремится пойти на концерт или туда, где можно слушать музыку.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Выбирает в своих рассказах такие слова, которые хорошо передают эмоциональные состояния героев, их переживания и чувства.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Склонен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передавать чувства через мимику, жесты и движения.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Читает (любит, когда ему читают) журналы и статьи о создании новых приборов, машин, механизмов.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Часто руководит играми и занятиями других детей.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Движется легко, грациозно. Имеет хорошую координацию движений.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Наблюдателен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, любит анализировать события и явления.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Способен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не только предлагать, но и разрабатывать собственные и чужие идеи.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Читает книги, статьи, научно-популярные издания с опережением своих сверстников на год или на два.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Обращается к рисунку или лепке для того, чтобы выразить свои чувства и настроение.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Хорошо играет на каком-либо инструменте.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Умеет передавать в рассказах такие детали, которые важны для понимания события (что обычно не умеет делать его сверстники), и в то время не упускает основной линии событий, о которых рассказывает.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Стремится вызывать эмоциональные реакции у других людей, когда о чем-то с увлечением рассказывает.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обсуждать изобретения, часто задумывается об этом.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Склонен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принимать на себя ответственность, выходящую за рамки, характерные для его возраста.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ходить в походы, играть на открытых спортивных площадках.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Способен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долго удерживать в памяти символы, буквы, слова.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пробовать новые способы решения жизненных задач, не любит уже испытанных вариантов.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Умеет делать выводы и обобщения.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создавать объемные изображения, работать с глиной, пластилином, бумагой, клеем.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В пении и музыке стремится выразить свои чувства и настроение.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Склонен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 большой легкостью драматизирует, передает чувства и эмоциональные переживания.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Проводит много времени над конструированием и воплощением собственных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проектов</w:t>
      </w:r>
      <w:r w:rsidRPr="00B85F2D">
        <w:rPr>
          <w:rFonts w:ascii="Times New Roman" w:hAnsi="Times New Roman" w:cs="Times New Roman"/>
          <w:sz w:val="24"/>
          <w:szCs w:val="24"/>
        </w:rPr>
        <w:t>» (</w:t>
      </w:r>
      <w:r w:rsidRPr="00B85F2D">
        <w:rPr>
          <w:rFonts w:ascii="Times New Roman CYR" w:hAnsi="Times New Roman CYR" w:cs="Times New Roman CYR"/>
          <w:sz w:val="24"/>
          <w:szCs w:val="24"/>
        </w:rPr>
        <w:t>моделей летательных аппаратов, автомобилей, кораблей).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Другие дети предпочитают выбирать его в качестве партнера по играм и занятиям.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Предпочитает проводить свободное время в подвижных играх (хоккей, баскетбол, футбол и т.д.).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Имеет широкий круг интересов, задает много вопросов о происхождении и функциях предметов.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Способен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предложить большое количество самых разных идей и решений.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В свободное время любит читать научно-популярные издания (детские энциклопедии и справочники), делает это. Как правило, с большим интересом, чем читает художественные книги (сказки, детективы и др.).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Может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высказать свою собственную оценку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произведений искусства, пытается воспроизвести то, что ему понравилось, в своем собственном рисунке или созданной игрушке, скульптуре.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lastRenderedPageBreak/>
        <w:t>Сочиняет собственные, оригинальные мелодии.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Умеет в рассказе изобразить своих героев очень живыми, передавать их характер, чувства, настроения.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Любит игры-драматизации.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Быстро и легко осваивает компьютер.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Обладает даром убеждения,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способен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внушать свои идеи другим.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Физически выносливее сверстников.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Лист ответов</w:t>
      </w:r>
    </w:p>
    <w:tbl>
      <w:tblPr>
        <w:tblW w:w="0" w:type="auto"/>
        <w:tblInd w:w="-5" w:type="dxa"/>
        <w:tblLayout w:type="fixed"/>
        <w:tblLook w:val="0000"/>
      </w:tblPr>
      <w:tblGrid>
        <w:gridCol w:w="1000"/>
        <w:gridCol w:w="1000"/>
        <w:gridCol w:w="1000"/>
        <w:gridCol w:w="1000"/>
        <w:gridCol w:w="999"/>
        <w:gridCol w:w="999"/>
        <w:gridCol w:w="999"/>
        <w:gridCol w:w="999"/>
        <w:gridCol w:w="1000"/>
        <w:gridCol w:w="1010"/>
      </w:tblGrid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</w:tbl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Психодиагностические обследования среди учащихся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   </w:t>
      </w:r>
      <w:r w:rsidRPr="00B85F2D">
        <w:rPr>
          <w:rFonts w:ascii="Times New Roman CYR" w:hAnsi="Times New Roman CYR" w:cs="Times New Roman CYR"/>
          <w:sz w:val="24"/>
          <w:szCs w:val="24"/>
        </w:rPr>
        <w:t>Одним из основных видов поиска одаренных детей являются регулярные психодиагностические обследования среди учащихся. Диагностическая работа проходит во время проведения административных контрольных работ, интеллектуальных и художественных конкурсов: олимпиад, состязаний, турниров, спортивных соревнований и эстафет.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В качестве диагностического материала планируется использовать: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анкетирование родителей и учителей;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специальную диагностическую систему Гордона для непосредственного обследования ребенка;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диагностику интеллекта и познавательной сферы ребенка: тест Векслера (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вербальная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и невербальная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креативность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, визуально-моторный Бендер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гештальт-тест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, уровень интеллектуального развития);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диагностику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видеомоторной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коррекции;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вербальный тест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Айзенка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опросник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САН (самочувствие, активность, настроение);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шкалу самооценки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как достичь успеха и не потерять то, что имеешь</w:t>
      </w:r>
      <w:r w:rsidRPr="00B85F2D">
        <w:rPr>
          <w:rFonts w:ascii="Times New Roman" w:hAnsi="Times New Roman" w:cs="Times New Roman"/>
          <w:sz w:val="24"/>
          <w:szCs w:val="24"/>
        </w:rPr>
        <w:t>»;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методику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Интеллектуальная лабильность</w:t>
      </w:r>
      <w:r w:rsidRPr="00B85F2D">
        <w:rPr>
          <w:rFonts w:ascii="Times New Roman" w:hAnsi="Times New Roman" w:cs="Times New Roman"/>
          <w:sz w:val="24"/>
          <w:szCs w:val="24"/>
        </w:rPr>
        <w:t xml:space="preserve">»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или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Умение переключаться</w:t>
      </w:r>
      <w:r w:rsidRPr="00B85F2D">
        <w:rPr>
          <w:rFonts w:ascii="Times New Roman" w:hAnsi="Times New Roman" w:cs="Times New Roman"/>
          <w:sz w:val="24"/>
          <w:szCs w:val="24"/>
        </w:rPr>
        <w:t>»;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методику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Числовые ряды</w:t>
      </w:r>
      <w:r w:rsidRPr="00B85F2D">
        <w:rPr>
          <w:rFonts w:ascii="Times New Roman" w:hAnsi="Times New Roman" w:cs="Times New Roman"/>
          <w:sz w:val="24"/>
          <w:szCs w:val="24"/>
        </w:rPr>
        <w:t xml:space="preserve">»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или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Оценка математического мышления</w:t>
      </w:r>
      <w:r w:rsidRPr="00B85F2D">
        <w:rPr>
          <w:rFonts w:ascii="Times New Roman" w:hAnsi="Times New Roman" w:cs="Times New Roman"/>
          <w:sz w:val="24"/>
          <w:szCs w:val="24"/>
        </w:rPr>
        <w:t>»;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тест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>Уровень развития личности</w:t>
      </w:r>
      <w:r w:rsidRPr="00B85F2D">
        <w:rPr>
          <w:rFonts w:ascii="Times New Roman" w:hAnsi="Times New Roman" w:cs="Times New Roman"/>
          <w:sz w:val="24"/>
          <w:szCs w:val="24"/>
        </w:rPr>
        <w:t>» (</w:t>
      </w:r>
      <w:r w:rsidRPr="00B85F2D">
        <w:rPr>
          <w:rFonts w:ascii="Times New Roman CYR" w:hAnsi="Times New Roman CYR" w:cs="Times New Roman CYR"/>
          <w:sz w:val="24"/>
          <w:szCs w:val="24"/>
        </w:rPr>
        <w:t>уровень воспитанности);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 xml:space="preserve">тест </w:t>
      </w:r>
      <w:r w:rsidRPr="00B85F2D">
        <w:rPr>
          <w:rFonts w:ascii="Times New Roman" w:hAnsi="Times New Roman" w:cs="Times New Roman"/>
          <w:sz w:val="24"/>
          <w:szCs w:val="24"/>
        </w:rPr>
        <w:t>«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Уровень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сформированности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творческих способностей</w:t>
      </w:r>
      <w:r w:rsidRPr="00B85F2D">
        <w:rPr>
          <w:rFonts w:ascii="Times New Roman" w:hAnsi="Times New Roman" w:cs="Times New Roman"/>
          <w:sz w:val="24"/>
          <w:szCs w:val="24"/>
        </w:rPr>
        <w:t>»;</w:t>
      </w:r>
    </w:p>
    <w:p w:rsidR="00B85F2D" w:rsidRPr="00B85F2D" w:rsidRDefault="00B85F2D" w:rsidP="00B85F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тесты для интеллектуалов.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Карта моих интересов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  <w:lang w:val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48"/>
        <w:gridCol w:w="7200"/>
        <w:gridCol w:w="1473"/>
      </w:tblGrid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Ответ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 / нет)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Есть ли у тебя друзья?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Нравится ли тебе проводить с ним  свободное время?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Тебе нравятся уроки математики?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А русского языка?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Чтение книг – твое любимое занятие?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Нравится ли тебе получать хорошие отметки?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Хотел бы ты участвовать в олимпиадах по предметам?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 радостью ли ты ходишь в школу?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с желанием пишешь диктанты и сочинения?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Стараешься ли красиво писать, выводя каждую букву?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изучаешь происхождение слов и отдельных словосочетаний?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Тебе нравится решать математические задачи?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Стараешься ли ты находить разные способы решения задач?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Читаешь ли ты дополнительную литературу по окружающему миру?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Знакомишься ли ты с жизнью и творчеством знаменитых людей?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хочешь узнавать новое о природе своего края?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Беспокоишься ли ты за будущее нашей планеты?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подкармливаешь животных зимой?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с удовольствием работаешь на уроках труда?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любишь рисовать?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любишь узнавать новое о великих художниках?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посещаешь кружки?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А спортивные секции?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Ты участвуешь в конкурсах и соревнованиях?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Принимаешь ли ты активное участие в деятельности детской организации в школе?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Доказываешь ли ты свою правоту, отстаиваешь свою точку зрения?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Любишь ли ты делать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приятное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 своим друзьям?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Любишь ли ты смотреть фильмы об истории нашего государства?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Есть ли у тебя домашние обязанности?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 удовольствием ли ты выполняешь их?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 xml:space="preserve">Шкала рейтинга поведенческих характеристик </w:t>
      </w:r>
      <w:proofErr w:type="gramStart"/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Дж</w:t>
      </w:r>
      <w:proofErr w:type="gramEnd"/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 xml:space="preserve">. </w:t>
      </w:r>
      <w:proofErr w:type="spellStart"/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Рензулли</w:t>
      </w:r>
      <w:proofErr w:type="spellEnd"/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Ф.И.учащегося ________________________________________________________________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Дата: _________________________________________________________________________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Школа _________ класс _________ возраст ________ учитель 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Как давно вы знаете этого ребенка? ________________________________________________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lastRenderedPageBreak/>
        <w:t>Инструкция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Эта шкала составлена для того, чтобы учитель мог дать характеристики учащимся в познавательной мотивации, творческой и лидерской областях. Каждый пункт шкалы следует оценивать вне связи с другими пунктами. Так как 4 шкалы представляют относительно разные стороны поведения и по разным шкалам не суммируются все вместе. Внимательно прочтите утверждение и поставьте соответствующий балл согласно следующему описанию: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1 – </w:t>
      </w:r>
      <w:r w:rsidRPr="00B85F2D">
        <w:rPr>
          <w:rFonts w:ascii="Times New Roman CYR" w:hAnsi="Times New Roman CYR" w:cs="Times New Roman CYR"/>
          <w:sz w:val="24"/>
          <w:szCs w:val="24"/>
        </w:rPr>
        <w:t>если вы почти никогда не наблюдали этой характеристики;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2 – </w:t>
      </w:r>
      <w:r w:rsidRPr="00B85F2D">
        <w:rPr>
          <w:rFonts w:ascii="Times New Roman CYR" w:hAnsi="Times New Roman CYR" w:cs="Times New Roman CYR"/>
          <w:sz w:val="24"/>
          <w:szCs w:val="24"/>
        </w:rPr>
        <w:t>если вы наблюдаете эту характеристику время от времени;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3 – </w:t>
      </w:r>
      <w:r w:rsidRPr="00B85F2D">
        <w:rPr>
          <w:rFonts w:ascii="Times New Roman CYR" w:hAnsi="Times New Roman CYR" w:cs="Times New Roman CYR"/>
          <w:sz w:val="24"/>
          <w:szCs w:val="24"/>
        </w:rPr>
        <w:t>если вы наблюдаете эту характеристику довольно часто;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4 – </w:t>
      </w:r>
      <w:r w:rsidRPr="00B85F2D">
        <w:rPr>
          <w:rFonts w:ascii="Times New Roman CYR" w:hAnsi="Times New Roman CYR" w:cs="Times New Roman CYR"/>
          <w:sz w:val="24"/>
          <w:szCs w:val="24"/>
        </w:rPr>
        <w:t>если вы наблюдаете эту характеристику почти всегда.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 CYR" w:hAnsi="Times New Roman CYR" w:cs="Times New Roman CYR"/>
          <w:sz w:val="24"/>
          <w:szCs w:val="24"/>
        </w:rPr>
        <w:t>Список класса:</w:t>
      </w:r>
    </w:p>
    <w:tbl>
      <w:tblPr>
        <w:tblW w:w="0" w:type="auto"/>
        <w:tblInd w:w="-5" w:type="dxa"/>
        <w:tblLayout w:type="fixed"/>
        <w:tblLook w:val="0000"/>
      </w:tblPr>
      <w:tblGrid>
        <w:gridCol w:w="1420"/>
        <w:gridCol w:w="7898"/>
      </w:tblGrid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spell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proofErr w:type="spell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Фамилия Имя учащегося</w:t>
            </w: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30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6"/>
        <w:gridCol w:w="456"/>
        <w:gridCol w:w="336"/>
        <w:gridCol w:w="456"/>
        <w:gridCol w:w="456"/>
        <w:gridCol w:w="456"/>
        <w:gridCol w:w="440"/>
        <w:gridCol w:w="16"/>
        <w:gridCol w:w="126"/>
      </w:tblGrid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64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учащегося по списку класса</w:t>
            </w: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9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Шкала 1. Познавательные характеристики</w:t>
            </w: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Обладает довольно большим для этого возраста или класса запасом слов, использует термины с пониманием, речь отличается богатством выражений, беглостью и сложностью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Обладает обширным запасом информации по разнообразным темам (выходящих за пределы обычных интересов детей этого возраста)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Быстро запоминает и воспроизводит фактическую информацию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Легко схватывает причинно-следственные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связи; пытается понять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как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и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почему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задает много стимулирующих мысль вопросов (в отличие от вопросов, направленных на получение фактов); хочет знать, что лежит в основе явлений и действий людей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5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Чуткий и сметливый наблюдатель; обычно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видит больше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или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извлекает больше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из рассказа, фильма, из того, что происходит, чем другие</w:t>
            </w:r>
            <w:proofErr w:type="gramEnd"/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Подсчитайте по каждой колонке: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«1» 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«2»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«3»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«4»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Сложите полученные числа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Общий показатель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val="1"/>
        </w:trPr>
        <w:tc>
          <w:tcPr>
            <w:tcW w:w="935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Шкала 2. Мотивационные характеристики</w:t>
            </w: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Полностью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уходит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в определенные темы, проблемы, настойчиво стремится к завершению (иногда трудно привлечь к другим темам, заданиям)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Легко впадает в скуку от обычных заданий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Стремится к совершенству; отличается самокритичностью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Предпочитает работать самостоятельно, требует лишь минимального направления от учителя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Имеет склонность организовать людей, предметы, ситуации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Подсчитайте по каждой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колонке: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«1» 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«2»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«3»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«4»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Сложите полученные числа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Общий показатель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val="1"/>
        </w:trPr>
        <w:tc>
          <w:tcPr>
            <w:tcW w:w="935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Шкала 3. Творческие характеристики</w:t>
            </w: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Проявляет большую сообразительность в отношении многого, задает обо всем вопросы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Выдвигает большое количество идей или решений проблем и ответов на вопросы; предлагает необычные, оригинальные, умные ответы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Выражает свое мнение без колебаний; иногда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раздражен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 и горяч, а в дискуссии настойчив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Может рисковать, имеет склонность к приключениям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Проявляется склонность к игре с идеями; фантазирует, представляет: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Что будет, если…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занят приспособлением, улучшением и изменением общественных институтов, предметов, систем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Проявляет тонкое чувство юмора и видит юмор в таких ситуациях, которые не кажутся смешными остальным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Необычно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чувствителен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 к внутренним импульсам и более открыт к иррациональному в себе (более свободное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выражение 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девчоночьих</w:t>
            </w: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интересов у мальчиков, большая независимость у девочек); эмоционально чувствителен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Чувствителен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 к красоте, обращает внимание на эстетические стороны, интересуется деталями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Не подвержен влиянию группы; не терпит беспорядок, не боится быть отличным от других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Дает конструктивную критику. Не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склонен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принимать авторитеты без критического изучения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Подсчитайте по каждой колонке: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«1» 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«2»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«3»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«4»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Сложите полученные числа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Общий показатель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trHeight w:val="1"/>
        </w:trPr>
        <w:tc>
          <w:tcPr>
            <w:tcW w:w="935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Шкала 4. Лидерские характеристики</w:t>
            </w: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проявляет ответственность, делает то. Что обещает, и обычно делает это хорошо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Уверенно чувствует себя как с ровесниками, так и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со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 взрослыми; хорошо себя чувствует, когда его просят показать свою работу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Хорошо выражает свои мысли и чувства; хорошо и обычно понятно говорит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Может находиться с людьми, </w:t>
            </w:r>
            <w:proofErr w:type="gramStart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общителен</w:t>
            </w:r>
            <w:proofErr w:type="gramEnd"/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, предпочитает на оставаться в одиночестве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 xml:space="preserve">Имеет склонность доминировать среди </w:t>
            </w: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других; как правило, руководит деятельностью, в которой участвует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Подсчитайте по каждой колонке: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«1» 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«2»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>«3» -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2D">
              <w:rPr>
                <w:rFonts w:ascii="Times New Roman" w:hAnsi="Times New Roman" w:cs="Times New Roman"/>
                <w:sz w:val="24"/>
                <w:szCs w:val="24"/>
              </w:rPr>
              <w:t xml:space="preserve">«4» - </w:t>
            </w:r>
          </w:p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Сложите полученные числа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85F2D" w:rsidRPr="00B85F2D" w:rsidTr="00B85F2D">
        <w:tblPrEx>
          <w:tblCellMar>
            <w:top w:w="0" w:type="dxa"/>
            <w:bottom w:w="0" w:type="dxa"/>
          </w:tblCellMar>
        </w:tblPrEx>
        <w:trPr>
          <w:gridAfter w:val="1"/>
          <w:wAfter w:w="126" w:type="dxa"/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85F2D">
              <w:rPr>
                <w:rFonts w:ascii="Times New Roman CYR" w:hAnsi="Times New Roman CYR" w:cs="Times New Roman CYR"/>
                <w:sz w:val="24"/>
                <w:szCs w:val="24"/>
              </w:rPr>
              <w:t>Общий показатель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5F2D" w:rsidRPr="00B85F2D" w:rsidRDefault="00B85F2D" w:rsidP="00B85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B85F2D" w:rsidRPr="00B85F2D" w:rsidRDefault="00B85F2D" w:rsidP="00B85F2D">
      <w:pPr>
        <w:autoSpaceDE w:val="0"/>
        <w:autoSpaceDN w:val="0"/>
        <w:adjustRightInd w:val="0"/>
        <w:spacing w:before="280" w:after="0" w:line="240" w:lineRule="auto"/>
        <w:ind w:left="900" w:right="490" w:hanging="1042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5F2D">
        <w:rPr>
          <w:rFonts w:ascii="Times New Roman CYR" w:hAnsi="Times New Roman CYR" w:cs="Times New Roman CYR"/>
          <w:b/>
          <w:bCs/>
          <w:sz w:val="24"/>
          <w:szCs w:val="24"/>
        </w:rPr>
        <w:t>Источники информации</w:t>
      </w:r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right="490"/>
        <w:jc w:val="both"/>
        <w:rPr>
          <w:rFonts w:ascii="Times New Roman" w:hAnsi="Times New Roman" w:cs="Times New Roman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1. </w:t>
      </w:r>
      <w:hyperlink r:id="rId5" w:history="1"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nsportal</w:t>
        </w:r>
        <w:proofErr w:type="spellEnd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shkola</w:t>
        </w:r>
        <w:proofErr w:type="spellEnd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sotsialnaya</w:t>
        </w:r>
        <w:proofErr w:type="spellEnd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pedagogika</w:t>
        </w:r>
        <w:proofErr w:type="spellEnd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library</w:t>
        </w:r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odarennye</w:t>
        </w:r>
        <w:proofErr w:type="spellEnd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B85F2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deti</w:t>
        </w:r>
        <w:proofErr w:type="spellEnd"/>
      </w:hyperlink>
    </w:p>
    <w:p w:rsidR="00B85F2D" w:rsidRPr="00B85F2D" w:rsidRDefault="00B85F2D" w:rsidP="00B85F2D">
      <w:pPr>
        <w:autoSpaceDE w:val="0"/>
        <w:autoSpaceDN w:val="0"/>
        <w:adjustRightInd w:val="0"/>
        <w:spacing w:after="0" w:line="240" w:lineRule="auto"/>
        <w:ind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 xml:space="preserve">2. 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Авдеева Н.И., Шумакова Н.Б. и др. Одаренный ребенок в массовой школе - М.: Просвещение, 2006. </w:t>
      </w:r>
    </w:p>
    <w:p w:rsidR="00B85F2D" w:rsidRPr="00B85F2D" w:rsidRDefault="00B85F2D" w:rsidP="00B85F2D">
      <w:pPr>
        <w:tabs>
          <w:tab w:val="center" w:pos="0"/>
        </w:tabs>
        <w:autoSpaceDE w:val="0"/>
        <w:autoSpaceDN w:val="0"/>
        <w:adjustRightInd w:val="0"/>
        <w:spacing w:after="0" w:line="240" w:lineRule="auto"/>
        <w:ind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3.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Юркевич В.С. Одаренный ребенок: иллюзии и реальность. Книга для учителей и родителей. М., Просвещение, Учебная литература, 1996. </w:t>
      </w:r>
    </w:p>
    <w:p w:rsidR="00B85F2D" w:rsidRPr="00B85F2D" w:rsidRDefault="00B85F2D" w:rsidP="00B85F2D">
      <w:pPr>
        <w:tabs>
          <w:tab w:val="center" w:pos="0"/>
        </w:tabs>
        <w:autoSpaceDE w:val="0"/>
        <w:autoSpaceDN w:val="0"/>
        <w:adjustRightInd w:val="0"/>
        <w:spacing w:after="0" w:line="240" w:lineRule="auto"/>
        <w:ind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4.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Богоявленская Д. Б. Психология творческих способностей. - М.: Академия, 2002.</w:t>
      </w:r>
    </w:p>
    <w:p w:rsidR="00B85F2D" w:rsidRPr="00B85F2D" w:rsidRDefault="00B85F2D" w:rsidP="00B85F2D">
      <w:pPr>
        <w:tabs>
          <w:tab w:val="center" w:pos="0"/>
        </w:tabs>
        <w:autoSpaceDE w:val="0"/>
        <w:autoSpaceDN w:val="0"/>
        <w:adjustRightInd w:val="0"/>
        <w:spacing w:after="0" w:line="240" w:lineRule="auto"/>
        <w:ind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5.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Варианты использования типовой схемы учебного занятия в классах с разными способностями детей: Работа с хорошо успевающими и одаренными учащимися//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Ксензова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Г. Ю. Перспективные школьные технологии.-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М.:Пед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. общество России, 2000.-С. 96-111.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6.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Возрастная и педагогическая психология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 xml:space="preserve"> /С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ост. И. В. Дубровина. - М.: Академия, 2001.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7.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Гильбух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Ю. З. Внимание: одаренные дети.- М.: Знание, 1991.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8.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Ландау Э. Одаренность требует мужества: Психологическое сопровождение одаренного ребенка.- М.: Академия, 2002.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9.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Лейтес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Н.С. Возрастная одаренность школьников: Учеб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п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особие для студ.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высш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. учеб. заведений.- М.: Академия, 2000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10.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Миллер А. Драма одаренного ребенка и поиск собственного Я.-М.: Академический проект, 2001.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11.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Одаренные дети: Перс. С англ. //Общ. Ред. Г.В.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Бурменской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и В.М. Слуцкого. – М.: Прогресс, 1991.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12.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Одаренный ребенок: Под ред. О.М. Дьяченко. – М.: Международный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образоват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. и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психолог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.к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олледж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, 1997.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13.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Пидкасистый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П.И.,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Чудновская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 В.Э. Психолого-педагогические основы развития одаренности учащихся: Программа. – М.: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Пед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. общество России,1999.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14.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Психология одаренности: от теории к практике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 xml:space="preserve"> /Р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ед. Д. В. Ушаков.- М.: ПЕР СЭ, 2000.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15.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Психология одаренности детей и подростков: Учеб. пособие для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студ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.в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>ысш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..и сред. учеб. зав./Под ред. Н.С.Лейтеса.2-е изд.,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перераб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. и доп.-М.: Академия,2000.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B85F2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Савенков А.И. Детская одаренность: развитие средствами искусства.- М.: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Пед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общ-во</w:t>
      </w:r>
      <w:proofErr w:type="spellEnd"/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России,1999.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17.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Савенков А.И. Одаренные дети в детском саду и школе: Учеб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п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особие для студ.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высш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пед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. учеб. заведений.- М.:Академия,2000.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18.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>Хуторской А.В. Развитие одаренности школьников: Методика продуктивного обучения: Пособие для учителя.- М.: Владос,2000.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19.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Штерн В. Умственная одаренность: Пер. с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нем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. А.П.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Болтунова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; Под ред. В.А. Лукова: Психологические методы испытания умственной одаренности в их применении к детям школьного возраста. Психология ребенка.- СПб: Союз,1997.</w:t>
      </w:r>
    </w:p>
    <w:p w:rsidR="00B85F2D" w:rsidRPr="00B85F2D" w:rsidRDefault="00B85F2D" w:rsidP="00B85F2D">
      <w:pPr>
        <w:tabs>
          <w:tab w:val="center" w:pos="142"/>
        </w:tabs>
        <w:autoSpaceDE w:val="0"/>
        <w:autoSpaceDN w:val="0"/>
        <w:adjustRightInd w:val="0"/>
        <w:spacing w:after="0" w:line="240" w:lineRule="auto"/>
        <w:ind w:left="142" w:right="490"/>
        <w:jc w:val="both"/>
        <w:rPr>
          <w:rFonts w:ascii="Times New Roman CYR" w:hAnsi="Times New Roman CYR" w:cs="Times New Roman CYR"/>
          <w:sz w:val="24"/>
          <w:szCs w:val="24"/>
        </w:rPr>
      </w:pPr>
      <w:r w:rsidRPr="00B85F2D">
        <w:rPr>
          <w:rFonts w:ascii="Times New Roman" w:hAnsi="Times New Roman" w:cs="Times New Roman"/>
          <w:sz w:val="24"/>
          <w:szCs w:val="24"/>
        </w:rPr>
        <w:t>20.</w:t>
      </w:r>
      <w:r w:rsidRPr="00B85F2D">
        <w:rPr>
          <w:rFonts w:ascii="Times New Roman" w:hAnsi="Times New Roman" w:cs="Times New Roman"/>
          <w:sz w:val="24"/>
          <w:szCs w:val="24"/>
        </w:rPr>
        <w:tab/>
      </w:r>
      <w:r w:rsidRPr="00B85F2D">
        <w:rPr>
          <w:rFonts w:ascii="Times New Roman CYR" w:hAnsi="Times New Roman CYR" w:cs="Times New Roman CYR"/>
          <w:sz w:val="24"/>
          <w:szCs w:val="24"/>
        </w:rPr>
        <w:t xml:space="preserve">Шумакова Н.Б. Обучение и развитие одаренных детей. – М.: Изд-во </w:t>
      </w:r>
      <w:proofErr w:type="gramStart"/>
      <w:r w:rsidRPr="00B85F2D">
        <w:rPr>
          <w:rFonts w:ascii="Times New Roman CYR" w:hAnsi="Times New Roman CYR" w:cs="Times New Roman CYR"/>
          <w:sz w:val="24"/>
          <w:szCs w:val="24"/>
        </w:rPr>
        <w:t>Московского</w:t>
      </w:r>
      <w:proofErr w:type="gramEnd"/>
      <w:r w:rsidRPr="00B85F2D">
        <w:rPr>
          <w:rFonts w:ascii="Times New Roman CYR" w:hAnsi="Times New Roman CYR" w:cs="Times New Roman CYR"/>
          <w:sz w:val="24"/>
          <w:szCs w:val="24"/>
        </w:rPr>
        <w:t xml:space="preserve"> психолого-социального </w:t>
      </w:r>
      <w:proofErr w:type="spellStart"/>
      <w:r w:rsidRPr="00B85F2D">
        <w:rPr>
          <w:rFonts w:ascii="Times New Roman CYR" w:hAnsi="Times New Roman CYR" w:cs="Times New Roman CYR"/>
          <w:sz w:val="24"/>
          <w:szCs w:val="24"/>
        </w:rPr>
        <w:t>инс-та</w:t>
      </w:r>
      <w:proofErr w:type="spellEnd"/>
      <w:r w:rsidRPr="00B85F2D">
        <w:rPr>
          <w:rFonts w:ascii="Times New Roman CYR" w:hAnsi="Times New Roman CYR" w:cs="Times New Roman CYR"/>
          <w:sz w:val="24"/>
          <w:szCs w:val="24"/>
        </w:rPr>
        <w:t>; Воронеж: МОДЭК, 2004.</w:t>
      </w:r>
    </w:p>
    <w:p w:rsidR="00000000" w:rsidRPr="00B85F2D" w:rsidRDefault="00B85F2D" w:rsidP="00B85F2D">
      <w:pPr>
        <w:spacing w:line="240" w:lineRule="auto"/>
        <w:rPr>
          <w:sz w:val="24"/>
          <w:szCs w:val="24"/>
        </w:rPr>
      </w:pPr>
    </w:p>
    <w:sectPr w:rsidR="00000000" w:rsidRPr="00B85F2D" w:rsidSect="00A344B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1C4AA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5F2D"/>
    <w:rsid w:val="00B8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shkola/sotsialnaya-pedagogika/library/odarennye-d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3405</Words>
  <Characters>19415</Characters>
  <Application>Microsoft Office Word</Application>
  <DocSecurity>0</DocSecurity>
  <Lines>161</Lines>
  <Paragraphs>45</Paragraphs>
  <ScaleCrop>false</ScaleCrop>
  <Company/>
  <LinksUpToDate>false</LinksUpToDate>
  <CharactersWithSpaces>22775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2019-10-25T19:05:00Z</dcterms:created>
  <dcterms:modified xsi:type="dcterms:W3CDTF">2019-10-25T19:08:00Z</dcterms:modified>
</cp:coreProperties>
</file>